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0110" w:rsidRPr="00870C50" w:rsidRDefault="00DE1E4D" w:rsidP="00870C50">
      <w:pPr>
        <w:ind w:left="2880" w:firstLine="720"/>
        <w:rPr>
          <w:b/>
        </w:rPr>
      </w:pPr>
      <w:r w:rsidRPr="00870C50">
        <w:rPr>
          <w:b/>
        </w:rPr>
        <w:t>React Forms</w:t>
      </w:r>
    </w:p>
    <w:p w:rsidR="00DE1E4D" w:rsidRDefault="00DE1E4D">
      <w:r>
        <w:rPr>
          <w:noProof/>
          <w:lang w:eastAsia="en-IN"/>
        </w:rPr>
        <w:drawing>
          <wp:inline distT="0" distB="0" distL="0" distR="0" wp14:anchorId="5FD03CEC" wp14:editId="57D3F852">
            <wp:extent cx="5728447" cy="251908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b="21822"/>
                    <a:stretch/>
                  </pic:blipFill>
                  <pic:spPr bwMode="auto">
                    <a:xfrm>
                      <a:off x="0" y="0"/>
                      <a:ext cx="5731510" cy="2520430"/>
                    </a:xfrm>
                    <a:prstGeom prst="rect">
                      <a:avLst/>
                    </a:prstGeom>
                    <a:ln>
                      <a:noFill/>
                    </a:ln>
                    <a:extLst>
                      <a:ext uri="{53640926-AAD7-44D8-BBD7-CCE9431645EC}">
                        <a14:shadowObscured xmlns:a14="http://schemas.microsoft.com/office/drawing/2010/main"/>
                      </a:ext>
                    </a:extLst>
                  </pic:spPr>
                </pic:pic>
              </a:graphicData>
            </a:graphic>
          </wp:inline>
        </w:drawing>
      </w:r>
    </w:p>
    <w:p w:rsidR="00DE1E4D" w:rsidRDefault="00DE1E4D"/>
    <w:p w:rsidR="00DE1E4D" w:rsidRDefault="00DE1E4D">
      <w:r>
        <w:rPr>
          <w:noProof/>
          <w:lang w:eastAsia="en-IN"/>
        </w:rPr>
        <w:drawing>
          <wp:inline distT="0" distB="0" distL="0" distR="0" wp14:anchorId="5052C46B" wp14:editId="0D1023DE">
            <wp:extent cx="5558118" cy="24384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6537" r="2973" b="17789"/>
                    <a:stretch/>
                  </pic:blipFill>
                  <pic:spPr bwMode="auto">
                    <a:xfrm>
                      <a:off x="0" y="0"/>
                      <a:ext cx="5561090" cy="2439704"/>
                    </a:xfrm>
                    <a:prstGeom prst="rect">
                      <a:avLst/>
                    </a:prstGeom>
                    <a:ln>
                      <a:noFill/>
                    </a:ln>
                    <a:extLst>
                      <a:ext uri="{53640926-AAD7-44D8-BBD7-CCE9431645EC}">
                        <a14:shadowObscured xmlns:a14="http://schemas.microsoft.com/office/drawing/2010/main"/>
                      </a:ext>
                    </a:extLst>
                  </pic:spPr>
                </pic:pic>
              </a:graphicData>
            </a:graphic>
          </wp:inline>
        </w:drawing>
      </w:r>
    </w:p>
    <w:p w:rsidR="00DE1E4D" w:rsidRDefault="00DE1E4D">
      <w:r>
        <w:t xml:space="preserve">Controlled Component &gt; The data that </w:t>
      </w:r>
      <w:proofErr w:type="gramStart"/>
      <w:r>
        <w:t>comes ,</w:t>
      </w:r>
      <w:proofErr w:type="gramEnd"/>
      <w:r>
        <w:t xml:space="preserve"> how you control that</w:t>
      </w:r>
    </w:p>
    <w:p w:rsidR="00DE1E4D" w:rsidRDefault="00DE1E4D"/>
    <w:p w:rsidR="00DE1E4D" w:rsidRDefault="00DE1E4D">
      <w:r>
        <w:rPr>
          <w:noProof/>
          <w:lang w:eastAsia="en-IN"/>
        </w:rPr>
        <w:drawing>
          <wp:inline distT="0" distB="0" distL="0" distR="0" wp14:anchorId="492A381A" wp14:editId="2775F34F">
            <wp:extent cx="5728447" cy="230841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5703" b="22657"/>
                    <a:stretch/>
                  </pic:blipFill>
                  <pic:spPr bwMode="auto">
                    <a:xfrm>
                      <a:off x="0" y="0"/>
                      <a:ext cx="5731510" cy="2309646"/>
                    </a:xfrm>
                    <a:prstGeom prst="rect">
                      <a:avLst/>
                    </a:prstGeom>
                    <a:ln>
                      <a:noFill/>
                    </a:ln>
                    <a:extLst>
                      <a:ext uri="{53640926-AAD7-44D8-BBD7-CCE9431645EC}">
                        <a14:shadowObscured xmlns:a14="http://schemas.microsoft.com/office/drawing/2010/main"/>
                      </a:ext>
                    </a:extLst>
                  </pic:spPr>
                </pic:pic>
              </a:graphicData>
            </a:graphic>
          </wp:inline>
        </w:drawing>
      </w:r>
    </w:p>
    <w:p w:rsidR="00DE1E4D" w:rsidRDefault="00DE1E4D"/>
    <w:p w:rsidR="00DE1E4D" w:rsidRDefault="00DE1E4D">
      <w:r>
        <w:rPr>
          <w:noProof/>
          <w:lang w:eastAsia="en-IN"/>
        </w:rPr>
        <w:drawing>
          <wp:inline distT="0" distB="0" distL="0" distR="0" wp14:anchorId="78008616" wp14:editId="4B85F38A">
            <wp:extent cx="5329518" cy="2559424"/>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5564" r="6964" b="15006"/>
                    <a:stretch/>
                  </pic:blipFill>
                  <pic:spPr bwMode="auto">
                    <a:xfrm>
                      <a:off x="0" y="0"/>
                      <a:ext cx="5332369" cy="2560793"/>
                    </a:xfrm>
                    <a:prstGeom prst="rect">
                      <a:avLst/>
                    </a:prstGeom>
                    <a:ln>
                      <a:noFill/>
                    </a:ln>
                    <a:extLst>
                      <a:ext uri="{53640926-AAD7-44D8-BBD7-CCE9431645EC}">
                        <a14:shadowObscured xmlns:a14="http://schemas.microsoft.com/office/drawing/2010/main"/>
                      </a:ext>
                    </a:extLst>
                  </pic:spPr>
                </pic:pic>
              </a:graphicData>
            </a:graphic>
          </wp:inline>
        </w:drawing>
      </w:r>
    </w:p>
    <w:p w:rsidR="00AA1C30" w:rsidRPr="00572D0E" w:rsidRDefault="00AA1C30" w:rsidP="00AA1C30">
      <w:pPr>
        <w:shd w:val="clear" w:color="auto" w:fill="FFFFFF"/>
        <w:spacing w:before="100" w:beforeAutospacing="1" w:after="100" w:afterAutospacing="1" w:line="240" w:lineRule="auto"/>
        <w:outlineLvl w:val="1"/>
        <w:rPr>
          <w:rFonts w:ascii="Roboto" w:eastAsia="Times New Roman" w:hAnsi="Roboto" w:cs="Times New Roman"/>
          <w:color w:val="262626"/>
          <w:sz w:val="36"/>
          <w:szCs w:val="36"/>
          <w:lang w:eastAsia="en-IN"/>
        </w:rPr>
      </w:pPr>
      <w:r w:rsidRPr="00572D0E">
        <w:rPr>
          <w:rFonts w:ascii="Roboto" w:eastAsia="Times New Roman" w:hAnsi="Roboto" w:cs="Times New Roman"/>
          <w:color w:val="262626"/>
          <w:sz w:val="36"/>
          <w:szCs w:val="36"/>
          <w:lang w:eastAsia="en-IN"/>
        </w:rPr>
        <w:t>Controlled Inputs</w:t>
      </w:r>
    </w:p>
    <w:p w:rsidR="00AA1C30" w:rsidRPr="00572D0E" w:rsidRDefault="00AA1C30" w:rsidP="00AA1C30">
      <w:pPr>
        <w:shd w:val="clear" w:color="auto" w:fill="FFFFFF"/>
        <w:spacing w:after="100" w:afterAutospacing="1" w:line="240" w:lineRule="auto"/>
        <w:rPr>
          <w:rFonts w:ascii="Roboto" w:eastAsia="Times New Roman" w:hAnsi="Roboto" w:cs="Times New Roman"/>
          <w:color w:val="3A3A3A"/>
          <w:sz w:val="30"/>
          <w:szCs w:val="30"/>
          <w:lang w:eastAsia="en-IN"/>
        </w:rPr>
      </w:pPr>
      <w:r w:rsidRPr="00572D0E">
        <w:rPr>
          <w:rFonts w:ascii="Roboto" w:eastAsia="Times New Roman" w:hAnsi="Roboto" w:cs="Times New Roman"/>
          <w:color w:val="3A3A3A"/>
          <w:sz w:val="30"/>
          <w:szCs w:val="30"/>
          <w:lang w:eastAsia="en-IN"/>
        </w:rPr>
        <w:t>An input is said to be “controlled” when React is responsible for maintaining and setting its state. The state is kept in sync with the input’s value, meaning that changing the input will update the state, and updating the state will change the input.</w:t>
      </w:r>
    </w:p>
    <w:p w:rsidR="00DE1E4D" w:rsidRDefault="00DE1E4D"/>
    <w:p w:rsidR="00AA1C30" w:rsidRDefault="00AA1C30"/>
    <w:p w:rsidR="00DE1E4D" w:rsidRDefault="00DE1E4D">
      <w:r>
        <w:rPr>
          <w:noProof/>
          <w:lang w:eastAsia="en-IN"/>
        </w:rPr>
        <w:drawing>
          <wp:inline distT="0" distB="0" distL="0" distR="0" wp14:anchorId="7BFB29DA" wp14:editId="1C846254">
            <wp:extent cx="5360894" cy="182431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5981" r="6416" b="37402"/>
                    <a:stretch/>
                  </pic:blipFill>
                  <pic:spPr bwMode="auto">
                    <a:xfrm>
                      <a:off x="0" y="0"/>
                      <a:ext cx="5363760" cy="1825293"/>
                    </a:xfrm>
                    <a:prstGeom prst="rect">
                      <a:avLst/>
                    </a:prstGeom>
                    <a:ln>
                      <a:noFill/>
                    </a:ln>
                    <a:extLst>
                      <a:ext uri="{53640926-AAD7-44D8-BBD7-CCE9431645EC}">
                        <a14:shadowObscured xmlns:a14="http://schemas.microsoft.com/office/drawing/2010/main"/>
                      </a:ext>
                    </a:extLst>
                  </pic:spPr>
                </pic:pic>
              </a:graphicData>
            </a:graphic>
          </wp:inline>
        </w:drawing>
      </w:r>
    </w:p>
    <w:p w:rsidR="00DE1E4D" w:rsidRDefault="00DE1E4D"/>
    <w:p w:rsidR="00DE1E4D" w:rsidRDefault="00DE1E4D">
      <w:r>
        <w:rPr>
          <w:noProof/>
          <w:lang w:eastAsia="en-IN"/>
        </w:rPr>
        <w:lastRenderedPageBreak/>
        <w:drawing>
          <wp:inline distT="0" distB="0" distL="0" distR="0" wp14:anchorId="6500A880" wp14:editId="0A71FF0D">
            <wp:extent cx="5728447" cy="2429435"/>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956" b="17649"/>
                    <a:stretch/>
                  </pic:blipFill>
                  <pic:spPr bwMode="auto">
                    <a:xfrm>
                      <a:off x="0" y="0"/>
                      <a:ext cx="5731510" cy="2430734"/>
                    </a:xfrm>
                    <a:prstGeom prst="rect">
                      <a:avLst/>
                    </a:prstGeom>
                    <a:ln>
                      <a:noFill/>
                    </a:ln>
                    <a:extLst>
                      <a:ext uri="{53640926-AAD7-44D8-BBD7-CCE9431645EC}">
                        <a14:shadowObscured xmlns:a14="http://schemas.microsoft.com/office/drawing/2010/main"/>
                      </a:ext>
                    </a:extLst>
                  </pic:spPr>
                </pic:pic>
              </a:graphicData>
            </a:graphic>
          </wp:inline>
        </w:drawing>
      </w:r>
    </w:p>
    <w:p w:rsidR="00DE1E4D" w:rsidRDefault="00DE1E4D"/>
    <w:p w:rsidR="00DE1E4D" w:rsidRDefault="00DE1E4D">
      <w:r>
        <w:rPr>
          <w:noProof/>
          <w:lang w:eastAsia="en-IN"/>
        </w:rPr>
        <w:drawing>
          <wp:inline distT="0" distB="0" distL="0" distR="0" wp14:anchorId="2202ABC6" wp14:editId="3DB0BE5B">
            <wp:extent cx="5450541" cy="24966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5981" r="4851" b="16536"/>
                    <a:stretch/>
                  </pic:blipFill>
                  <pic:spPr bwMode="auto">
                    <a:xfrm>
                      <a:off x="0" y="0"/>
                      <a:ext cx="5453455" cy="2498006"/>
                    </a:xfrm>
                    <a:prstGeom prst="rect">
                      <a:avLst/>
                    </a:prstGeom>
                    <a:ln>
                      <a:noFill/>
                    </a:ln>
                    <a:extLst>
                      <a:ext uri="{53640926-AAD7-44D8-BBD7-CCE9431645EC}">
                        <a14:shadowObscured xmlns:a14="http://schemas.microsoft.com/office/drawing/2010/main"/>
                      </a:ext>
                    </a:extLst>
                  </pic:spPr>
                </pic:pic>
              </a:graphicData>
            </a:graphic>
          </wp:inline>
        </w:drawing>
      </w:r>
    </w:p>
    <w:p w:rsidR="00DE1E4D" w:rsidRDefault="00DE1E4D"/>
    <w:p w:rsidR="00820CC3" w:rsidRDefault="00820CC3">
      <w:r>
        <w:rPr>
          <w:noProof/>
          <w:lang w:eastAsia="en-IN"/>
        </w:rPr>
        <w:drawing>
          <wp:inline distT="0" distB="0" distL="0" distR="0" wp14:anchorId="164E4C2D" wp14:editId="70AC7E36">
            <wp:extent cx="5728447" cy="248322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564" b="17371"/>
                    <a:stretch/>
                  </pic:blipFill>
                  <pic:spPr bwMode="auto">
                    <a:xfrm>
                      <a:off x="0" y="0"/>
                      <a:ext cx="5731510" cy="2484552"/>
                    </a:xfrm>
                    <a:prstGeom prst="rect">
                      <a:avLst/>
                    </a:prstGeom>
                    <a:ln>
                      <a:noFill/>
                    </a:ln>
                    <a:extLst>
                      <a:ext uri="{53640926-AAD7-44D8-BBD7-CCE9431645EC}">
                        <a14:shadowObscured xmlns:a14="http://schemas.microsoft.com/office/drawing/2010/main"/>
                      </a:ext>
                    </a:extLst>
                  </pic:spPr>
                </pic:pic>
              </a:graphicData>
            </a:graphic>
          </wp:inline>
        </w:drawing>
      </w:r>
    </w:p>
    <w:p w:rsidR="00820CC3" w:rsidRDefault="00820CC3"/>
    <w:p w:rsidR="00820CC3" w:rsidRDefault="005407BE">
      <w:r>
        <w:rPr>
          <w:noProof/>
          <w:lang w:eastAsia="en-IN"/>
        </w:rPr>
        <w:lastRenderedPageBreak/>
        <w:drawing>
          <wp:inline distT="0" distB="0" distL="0" distR="0" wp14:anchorId="5E303202" wp14:editId="07BFEF8A">
            <wp:extent cx="5728447" cy="2644588"/>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703" b="12224"/>
                    <a:stretch/>
                  </pic:blipFill>
                  <pic:spPr bwMode="auto">
                    <a:xfrm>
                      <a:off x="0" y="0"/>
                      <a:ext cx="5731510" cy="2646002"/>
                    </a:xfrm>
                    <a:prstGeom prst="rect">
                      <a:avLst/>
                    </a:prstGeom>
                    <a:ln>
                      <a:noFill/>
                    </a:ln>
                    <a:extLst>
                      <a:ext uri="{53640926-AAD7-44D8-BBD7-CCE9431645EC}">
                        <a14:shadowObscured xmlns:a14="http://schemas.microsoft.com/office/drawing/2010/main"/>
                      </a:ext>
                    </a:extLst>
                  </pic:spPr>
                </pic:pic>
              </a:graphicData>
            </a:graphic>
          </wp:inline>
        </w:drawing>
      </w:r>
    </w:p>
    <w:p w:rsidR="005407BE" w:rsidRDefault="005407BE"/>
    <w:p w:rsidR="005407BE" w:rsidRDefault="005407BE">
      <w:r>
        <w:rPr>
          <w:noProof/>
          <w:lang w:eastAsia="en-IN"/>
        </w:rPr>
        <w:drawing>
          <wp:inline distT="0" distB="0" distL="0" distR="0" wp14:anchorId="1A24EF23" wp14:editId="297FB16D">
            <wp:extent cx="5728447" cy="2716306"/>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5565" b="10137"/>
                    <a:stretch/>
                  </pic:blipFill>
                  <pic:spPr bwMode="auto">
                    <a:xfrm>
                      <a:off x="0" y="0"/>
                      <a:ext cx="5731510" cy="2717758"/>
                    </a:xfrm>
                    <a:prstGeom prst="rect">
                      <a:avLst/>
                    </a:prstGeom>
                    <a:ln>
                      <a:noFill/>
                    </a:ln>
                    <a:extLst>
                      <a:ext uri="{53640926-AAD7-44D8-BBD7-CCE9431645EC}">
                        <a14:shadowObscured xmlns:a14="http://schemas.microsoft.com/office/drawing/2010/main"/>
                      </a:ext>
                    </a:extLst>
                  </pic:spPr>
                </pic:pic>
              </a:graphicData>
            </a:graphic>
          </wp:inline>
        </w:drawing>
      </w:r>
    </w:p>
    <w:p w:rsidR="005407BE" w:rsidRDefault="005407BE"/>
    <w:p w:rsidR="00572D0E" w:rsidRDefault="00572D0E" w:rsidP="00572D0E">
      <w:pPr>
        <w:pStyle w:val="NormalWeb"/>
        <w:shd w:val="clear" w:color="auto" w:fill="FFFFFF"/>
        <w:spacing w:before="0" w:beforeAutospacing="0"/>
        <w:rPr>
          <w:rFonts w:ascii="Roboto" w:hAnsi="Roboto"/>
          <w:color w:val="3A3A3A"/>
          <w:sz w:val="30"/>
          <w:szCs w:val="30"/>
        </w:rPr>
      </w:pPr>
      <w:r>
        <w:rPr>
          <w:rFonts w:ascii="Roboto" w:hAnsi="Roboto"/>
          <w:color w:val="3A3A3A"/>
          <w:sz w:val="30"/>
          <w:szCs w:val="30"/>
        </w:rPr>
        <w:t xml:space="preserve">The most basic way of working with forms in React is to use what are referred to as “uncontrolled” form inputs. What this means is that React doesn’t track the input’s state. HTML input elements </w:t>
      </w:r>
      <w:bookmarkStart w:id="0" w:name="_GoBack"/>
      <w:bookmarkEnd w:id="0"/>
      <w:r>
        <w:rPr>
          <w:rFonts w:ascii="Roboto" w:hAnsi="Roboto"/>
          <w:color w:val="3A3A3A"/>
          <w:sz w:val="30"/>
          <w:szCs w:val="30"/>
        </w:rPr>
        <w:t>naturally keep track of their own state as part of the DOM, and so when the form is submitted we have to read the values from the DOM elements themselves.</w:t>
      </w:r>
    </w:p>
    <w:p w:rsidR="00572D0E" w:rsidRDefault="00572D0E" w:rsidP="00572D0E">
      <w:pPr>
        <w:pStyle w:val="NormalWeb"/>
        <w:shd w:val="clear" w:color="auto" w:fill="FFFFFF"/>
        <w:spacing w:before="0" w:beforeAutospacing="0"/>
        <w:rPr>
          <w:rFonts w:ascii="Roboto" w:hAnsi="Roboto"/>
          <w:color w:val="3A3A3A"/>
          <w:sz w:val="30"/>
          <w:szCs w:val="30"/>
        </w:rPr>
      </w:pPr>
      <w:r>
        <w:rPr>
          <w:rFonts w:ascii="Roboto" w:hAnsi="Roboto"/>
          <w:color w:val="3A3A3A"/>
          <w:sz w:val="30"/>
          <w:szCs w:val="30"/>
        </w:rPr>
        <w:t>In order to do this, React allows us to create a “ref” (reference) to associate with an element, giving access to the underlying DOM node. </w:t>
      </w:r>
    </w:p>
    <w:p w:rsidR="00572D0E" w:rsidRDefault="00572D0E"/>
    <w:p w:rsidR="00572D0E" w:rsidRDefault="00572D0E"/>
    <w:p w:rsidR="00572D0E" w:rsidRDefault="00572D0E"/>
    <w:p w:rsidR="00572D0E" w:rsidRPr="00572D0E" w:rsidRDefault="00572D0E" w:rsidP="00572D0E">
      <w:pPr>
        <w:numPr>
          <w:ilvl w:val="0"/>
          <w:numId w:val="1"/>
        </w:numPr>
        <w:shd w:val="clear" w:color="auto" w:fill="FFFFFF"/>
        <w:spacing w:before="100" w:beforeAutospacing="1" w:after="100" w:afterAutospacing="1" w:line="240" w:lineRule="auto"/>
        <w:rPr>
          <w:rFonts w:ascii="Roboto" w:eastAsia="Times New Roman" w:hAnsi="Roboto" w:cs="Times New Roman"/>
          <w:color w:val="3A3A3A"/>
          <w:sz w:val="30"/>
          <w:szCs w:val="30"/>
          <w:lang w:eastAsia="en-IN"/>
        </w:rPr>
      </w:pPr>
      <w:r w:rsidRPr="00572D0E">
        <w:rPr>
          <w:rFonts w:ascii="Roboto" w:eastAsia="Times New Roman" w:hAnsi="Roboto" w:cs="Times New Roman"/>
          <w:b/>
          <w:bCs/>
          <w:color w:val="3A3A3A"/>
          <w:sz w:val="30"/>
          <w:szCs w:val="30"/>
          <w:lang w:eastAsia="en-IN"/>
        </w:rPr>
        <w:t>instant input validation</w:t>
      </w:r>
      <w:r w:rsidRPr="00572D0E">
        <w:rPr>
          <w:rFonts w:ascii="Roboto" w:eastAsia="Times New Roman" w:hAnsi="Roboto" w:cs="Times New Roman"/>
          <w:color w:val="3A3A3A"/>
          <w:sz w:val="30"/>
          <w:szCs w:val="30"/>
          <w:lang w:eastAsia="en-IN"/>
        </w:rPr>
        <w:t>: we can give the user instant feedback without having to wait for them to submit the form (e.g. if their password is not complex enough)</w:t>
      </w:r>
    </w:p>
    <w:p w:rsidR="00572D0E" w:rsidRPr="00572D0E" w:rsidRDefault="00572D0E" w:rsidP="00572D0E">
      <w:pPr>
        <w:numPr>
          <w:ilvl w:val="0"/>
          <w:numId w:val="1"/>
        </w:numPr>
        <w:shd w:val="clear" w:color="auto" w:fill="FFFFFF"/>
        <w:spacing w:before="100" w:beforeAutospacing="1" w:after="100" w:afterAutospacing="1" w:line="240" w:lineRule="auto"/>
        <w:rPr>
          <w:rFonts w:ascii="Roboto" w:eastAsia="Times New Roman" w:hAnsi="Roboto" w:cs="Times New Roman"/>
          <w:color w:val="3A3A3A"/>
          <w:sz w:val="30"/>
          <w:szCs w:val="30"/>
          <w:lang w:eastAsia="en-IN"/>
        </w:rPr>
      </w:pPr>
      <w:r w:rsidRPr="00572D0E">
        <w:rPr>
          <w:rFonts w:ascii="Roboto" w:eastAsia="Times New Roman" w:hAnsi="Roboto" w:cs="Times New Roman"/>
          <w:b/>
          <w:bCs/>
          <w:color w:val="3A3A3A"/>
          <w:sz w:val="30"/>
          <w:szCs w:val="30"/>
          <w:lang w:eastAsia="en-IN"/>
        </w:rPr>
        <w:t>instant input formatting</w:t>
      </w:r>
      <w:r w:rsidRPr="00572D0E">
        <w:rPr>
          <w:rFonts w:ascii="Roboto" w:eastAsia="Times New Roman" w:hAnsi="Roboto" w:cs="Times New Roman"/>
          <w:color w:val="3A3A3A"/>
          <w:sz w:val="30"/>
          <w:szCs w:val="30"/>
          <w:lang w:eastAsia="en-IN"/>
        </w:rPr>
        <w:t>: we can add proper separators to currency inputs, or grouping to phone numbers on the fly</w:t>
      </w:r>
    </w:p>
    <w:p w:rsidR="00572D0E" w:rsidRPr="00572D0E" w:rsidRDefault="00572D0E" w:rsidP="00572D0E">
      <w:pPr>
        <w:numPr>
          <w:ilvl w:val="0"/>
          <w:numId w:val="1"/>
        </w:numPr>
        <w:shd w:val="clear" w:color="auto" w:fill="FFFFFF"/>
        <w:spacing w:before="100" w:beforeAutospacing="1" w:after="100" w:afterAutospacing="1" w:line="240" w:lineRule="auto"/>
        <w:rPr>
          <w:rFonts w:ascii="Roboto" w:eastAsia="Times New Roman" w:hAnsi="Roboto" w:cs="Times New Roman"/>
          <w:color w:val="3A3A3A"/>
          <w:sz w:val="30"/>
          <w:szCs w:val="30"/>
          <w:lang w:eastAsia="en-IN"/>
        </w:rPr>
      </w:pPr>
      <w:r w:rsidRPr="00572D0E">
        <w:rPr>
          <w:rFonts w:ascii="Roboto" w:eastAsia="Times New Roman" w:hAnsi="Roboto" w:cs="Times New Roman"/>
          <w:b/>
          <w:bCs/>
          <w:color w:val="3A3A3A"/>
          <w:sz w:val="30"/>
          <w:szCs w:val="30"/>
          <w:lang w:eastAsia="en-IN"/>
        </w:rPr>
        <w:t>conditionally disable form submission</w:t>
      </w:r>
      <w:r w:rsidRPr="00572D0E">
        <w:rPr>
          <w:rFonts w:ascii="Roboto" w:eastAsia="Times New Roman" w:hAnsi="Roboto" w:cs="Times New Roman"/>
          <w:color w:val="3A3A3A"/>
          <w:sz w:val="30"/>
          <w:szCs w:val="30"/>
          <w:lang w:eastAsia="en-IN"/>
        </w:rPr>
        <w:t>: we can enable the submit button after certain criteria are met (e.g. the user consented to the terms and conditions)</w:t>
      </w:r>
    </w:p>
    <w:p w:rsidR="00572D0E" w:rsidRPr="00572D0E" w:rsidRDefault="00572D0E" w:rsidP="00572D0E">
      <w:pPr>
        <w:numPr>
          <w:ilvl w:val="0"/>
          <w:numId w:val="1"/>
        </w:numPr>
        <w:shd w:val="clear" w:color="auto" w:fill="FFFFFF"/>
        <w:spacing w:before="100" w:beforeAutospacing="1" w:after="100" w:afterAutospacing="1" w:line="240" w:lineRule="auto"/>
        <w:rPr>
          <w:rFonts w:ascii="Roboto" w:eastAsia="Times New Roman" w:hAnsi="Roboto" w:cs="Times New Roman"/>
          <w:color w:val="3A3A3A"/>
          <w:sz w:val="30"/>
          <w:szCs w:val="30"/>
          <w:lang w:eastAsia="en-IN"/>
        </w:rPr>
      </w:pPr>
      <w:r w:rsidRPr="00572D0E">
        <w:rPr>
          <w:rFonts w:ascii="Roboto" w:eastAsia="Times New Roman" w:hAnsi="Roboto" w:cs="Times New Roman"/>
          <w:b/>
          <w:bCs/>
          <w:color w:val="3A3A3A"/>
          <w:sz w:val="30"/>
          <w:szCs w:val="30"/>
          <w:lang w:eastAsia="en-IN"/>
        </w:rPr>
        <w:t>dynamically generate new inputs</w:t>
      </w:r>
      <w:r w:rsidRPr="00572D0E">
        <w:rPr>
          <w:rFonts w:ascii="Roboto" w:eastAsia="Times New Roman" w:hAnsi="Roboto" w:cs="Times New Roman"/>
          <w:color w:val="3A3A3A"/>
          <w:sz w:val="30"/>
          <w:szCs w:val="30"/>
          <w:lang w:eastAsia="en-IN"/>
        </w:rPr>
        <w:t>: we can add additional inputs to a form based on the user’s previous input (e.g. adding details of additional people on a hotel booking)</w:t>
      </w:r>
    </w:p>
    <w:p w:rsidR="00572D0E" w:rsidRDefault="00572D0E"/>
    <w:sectPr w:rsidR="00572D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0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3D15B9"/>
    <w:multiLevelType w:val="multilevel"/>
    <w:tmpl w:val="FDC4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1E4D"/>
    <w:rsid w:val="00310110"/>
    <w:rsid w:val="005407BE"/>
    <w:rsid w:val="00572D0E"/>
    <w:rsid w:val="007023EF"/>
    <w:rsid w:val="00820CC3"/>
    <w:rsid w:val="00870C50"/>
    <w:rsid w:val="00AA1C30"/>
    <w:rsid w:val="00BC7837"/>
    <w:rsid w:val="00DE1E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572D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1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E4D"/>
    <w:rPr>
      <w:rFonts w:ascii="Tahoma" w:hAnsi="Tahoma" w:cs="Tahoma"/>
      <w:sz w:val="16"/>
      <w:szCs w:val="16"/>
    </w:rPr>
  </w:style>
  <w:style w:type="paragraph" w:styleId="NormalWeb">
    <w:name w:val="Normal (Web)"/>
    <w:basedOn w:val="Normal"/>
    <w:uiPriority w:val="99"/>
    <w:semiHidden/>
    <w:unhideWhenUsed/>
    <w:rsid w:val="00572D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572D0E"/>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572D0E"/>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572D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1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E4D"/>
    <w:rPr>
      <w:rFonts w:ascii="Tahoma" w:hAnsi="Tahoma" w:cs="Tahoma"/>
      <w:sz w:val="16"/>
      <w:szCs w:val="16"/>
    </w:rPr>
  </w:style>
  <w:style w:type="paragraph" w:styleId="NormalWeb">
    <w:name w:val="Normal (Web)"/>
    <w:basedOn w:val="Normal"/>
    <w:uiPriority w:val="99"/>
    <w:semiHidden/>
    <w:unhideWhenUsed/>
    <w:rsid w:val="00572D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572D0E"/>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572D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677299">
      <w:bodyDiv w:val="1"/>
      <w:marLeft w:val="0"/>
      <w:marRight w:val="0"/>
      <w:marTop w:val="0"/>
      <w:marBottom w:val="0"/>
      <w:divBdr>
        <w:top w:val="none" w:sz="0" w:space="0" w:color="auto"/>
        <w:left w:val="none" w:sz="0" w:space="0" w:color="auto"/>
        <w:bottom w:val="none" w:sz="0" w:space="0" w:color="auto"/>
        <w:right w:val="none" w:sz="0" w:space="0" w:color="auto"/>
      </w:divBdr>
    </w:div>
    <w:div w:id="987980531">
      <w:bodyDiv w:val="1"/>
      <w:marLeft w:val="0"/>
      <w:marRight w:val="0"/>
      <w:marTop w:val="0"/>
      <w:marBottom w:val="0"/>
      <w:divBdr>
        <w:top w:val="none" w:sz="0" w:space="0" w:color="auto"/>
        <w:left w:val="none" w:sz="0" w:space="0" w:color="auto"/>
        <w:bottom w:val="none" w:sz="0" w:space="0" w:color="auto"/>
        <w:right w:val="none" w:sz="0" w:space="0" w:color="auto"/>
      </w:divBdr>
    </w:div>
    <w:div w:id="1330597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Pages>
  <Words>220</Words>
  <Characters>1255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4</cp:revision>
  <dcterms:created xsi:type="dcterms:W3CDTF">2021-04-22T13:14:00Z</dcterms:created>
  <dcterms:modified xsi:type="dcterms:W3CDTF">2021-04-22T13:16:00Z</dcterms:modified>
</cp:coreProperties>
</file>